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noProof/>
          <w:kern w:val="0"/>
          <w:lang w:eastAsia="pl-PL"/>
        </w:rPr>
        <w:drawing>
          <wp:inline distT="0" distB="0" distL="0" distR="0">
            <wp:extent cx="5760720" cy="673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g-feprreg-rrp-lodz-ue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75" w:rsidRDefault="008E1C75" w:rsidP="008E1C75">
      <w:pPr>
        <w:pStyle w:val="Nagwek"/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>
        <w:rPr>
          <w:rFonts w:asciiTheme="minorHAnsi" w:eastAsiaTheme="minorHAnsi" w:hAnsiTheme="minorHAnsi" w:cs="Arial"/>
          <w:bCs/>
          <w:kern w:val="0"/>
        </w:rPr>
        <w:t>15.45</w:t>
      </w:r>
      <w:r>
        <w:rPr>
          <w:rFonts w:asciiTheme="minorHAnsi" w:eastAsiaTheme="minorHAnsi" w:hAnsiTheme="minorHAnsi" w:cs="Arial"/>
          <w:bCs/>
          <w:kern w:val="0"/>
        </w:rPr>
        <w:t>.2019</w:t>
      </w: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E7E42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352A23" w:rsidRDefault="00216B5B" w:rsidP="00FF65E4">
      <w:pPr>
        <w:rPr>
          <w:rFonts w:asciiTheme="minorHAnsi" w:hAnsiTheme="minorHAnsi" w:cs="Arial"/>
          <w:b/>
          <w:kern w:val="0"/>
          <w:highlight w:val="yellow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114EC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8E1C75" w:rsidRPr="008E1C75">
        <w:rPr>
          <w:rFonts w:asciiTheme="minorHAnsi" w:hAnsiTheme="minorHAnsi" w:cs="Arial"/>
          <w:b/>
          <w:kern w:val="0"/>
          <w:lang w:eastAsia="pl-PL"/>
        </w:rPr>
        <w:t>Rozbudowa stacji wodociągowej w Justynowie w ramach zadania:  Uporządkowanie gospodarki wodno-ściekowej na terenie Gminy Andrespol</w:t>
      </w:r>
      <w:bookmarkStart w:id="0" w:name="_GoBack"/>
      <w:bookmarkEnd w:id="0"/>
      <w:r w:rsidR="00656891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9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580C17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8E1C75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46EF4"/>
    <w:rsid w:val="001A0874"/>
    <w:rsid w:val="001B18CE"/>
    <w:rsid w:val="001E7E42"/>
    <w:rsid w:val="00214760"/>
    <w:rsid w:val="00216B5B"/>
    <w:rsid w:val="00236D7E"/>
    <w:rsid w:val="00265CBD"/>
    <w:rsid w:val="00295CD6"/>
    <w:rsid w:val="002E767C"/>
    <w:rsid w:val="00352A23"/>
    <w:rsid w:val="003B0A23"/>
    <w:rsid w:val="00451084"/>
    <w:rsid w:val="004646D3"/>
    <w:rsid w:val="00464B06"/>
    <w:rsid w:val="0049438A"/>
    <w:rsid w:val="004B3051"/>
    <w:rsid w:val="004B34F6"/>
    <w:rsid w:val="004D219B"/>
    <w:rsid w:val="00527FA5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drespol.bip.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13</cp:revision>
  <cp:lastPrinted>2019-06-13T07:37:00Z</cp:lastPrinted>
  <dcterms:created xsi:type="dcterms:W3CDTF">2018-10-20T11:43:00Z</dcterms:created>
  <dcterms:modified xsi:type="dcterms:W3CDTF">2019-08-21T10:48:00Z</dcterms:modified>
</cp:coreProperties>
</file>